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BD8" w:rsidRDefault="00F07BD8" w:rsidP="00F07BD8">
      <w:pPr>
        <w:spacing w:after="0" w:line="240" w:lineRule="auto"/>
        <w:jc w:val="center"/>
        <w:rPr>
          <w:rFonts w:ascii="&amp;amp" w:eastAsia="&amp;amp" w:hAnsi="&amp;amp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&amp;amp" w:eastAsia="&amp;amp" w:hAnsi="&amp;amp" w:cs="Times New Roman"/>
          <w:b/>
          <w:bCs/>
          <w:i/>
          <w:iCs/>
          <w:sz w:val="28"/>
          <w:szCs w:val="28"/>
          <w:lang w:eastAsia="ru-RU"/>
        </w:rPr>
        <w:t xml:space="preserve">Наличие  условий для охраны здоровья обучающихся </w:t>
      </w:r>
    </w:p>
    <w:p w:rsidR="002C3BDF" w:rsidRDefault="00F07BD8" w:rsidP="00F07BD8">
      <w:pPr>
        <w:spacing w:after="0" w:line="240" w:lineRule="auto"/>
        <w:jc w:val="center"/>
        <w:rPr>
          <w:rFonts w:ascii="&amp;amp" w:eastAsia="&amp;amp" w:hAnsi="&amp;amp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&amp;amp" w:eastAsia="&amp;amp" w:hAnsi="&amp;amp" w:cs="Times New Roman"/>
          <w:b/>
          <w:bCs/>
          <w:i/>
          <w:iCs/>
          <w:sz w:val="28"/>
          <w:szCs w:val="28"/>
          <w:lang w:eastAsia="ru-RU"/>
        </w:rPr>
        <w:t>в соответстви</w:t>
      </w:r>
      <w:r>
        <w:rPr>
          <w:rFonts w:ascii="&amp;amp" w:eastAsia="&amp;amp" w:hAnsi="&amp;amp" w:cs="Times New Roman" w:hint="cs"/>
          <w:b/>
          <w:bCs/>
          <w:i/>
          <w:iCs/>
          <w:sz w:val="28"/>
          <w:szCs w:val="28"/>
          <w:lang w:eastAsia="ru-RU"/>
        </w:rPr>
        <w:t>и</w:t>
      </w:r>
      <w:r>
        <w:rPr>
          <w:rFonts w:ascii="&amp;amp" w:eastAsia="&amp;amp" w:hAnsi="&amp;amp" w:cs="Times New Roman"/>
          <w:b/>
          <w:bCs/>
          <w:i/>
          <w:iCs/>
          <w:sz w:val="28"/>
          <w:szCs w:val="28"/>
          <w:lang w:eastAsia="ru-RU"/>
        </w:rPr>
        <w:t xml:space="preserve"> со статьями 37 и 41 </w:t>
      </w:r>
    </w:p>
    <w:p w:rsidR="00F07BD8" w:rsidRDefault="00F07BD8" w:rsidP="00F07BD8">
      <w:pPr>
        <w:spacing w:after="0" w:line="240" w:lineRule="auto"/>
        <w:jc w:val="center"/>
        <w:rPr>
          <w:rFonts w:ascii="&amp;amp" w:eastAsia="&amp;amp" w:hAnsi="&amp;amp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&amp;amp" w:eastAsia="&amp;amp" w:hAnsi="&amp;amp" w:cs="Times New Roman"/>
          <w:b/>
          <w:bCs/>
          <w:i/>
          <w:iCs/>
          <w:sz w:val="28"/>
          <w:szCs w:val="28"/>
          <w:lang w:eastAsia="ru-RU"/>
        </w:rPr>
        <w:t>ФЗ «Об образовании в Российской Федерации».</w:t>
      </w:r>
    </w:p>
    <w:p w:rsidR="002C3BDF" w:rsidRDefault="002C3BDF" w:rsidP="002C3BDF">
      <w:pPr>
        <w:pStyle w:val="20"/>
        <w:shd w:val="clear" w:color="auto" w:fill="auto"/>
        <w:ind w:firstLine="860"/>
        <w:jc w:val="left"/>
        <w:rPr>
          <w:sz w:val="28"/>
          <w:szCs w:val="28"/>
        </w:rPr>
      </w:pPr>
    </w:p>
    <w:p w:rsidR="002C3BDF" w:rsidRPr="002C3BDF" w:rsidRDefault="002C3BDF" w:rsidP="002C3BDF">
      <w:pPr>
        <w:pStyle w:val="20"/>
        <w:shd w:val="clear" w:color="auto" w:fill="auto"/>
        <w:ind w:firstLine="860"/>
        <w:jc w:val="left"/>
        <w:rPr>
          <w:sz w:val="28"/>
          <w:szCs w:val="28"/>
        </w:rPr>
      </w:pPr>
      <w:r w:rsidRPr="002C3BDF">
        <w:rPr>
          <w:sz w:val="28"/>
          <w:szCs w:val="28"/>
        </w:rPr>
        <w:t>Заключением УГПН ГУ МЧС России по Камчатскому краю № 160 от 08.06.200</w:t>
      </w:r>
      <w:r w:rsidR="00781B0C">
        <w:rPr>
          <w:sz w:val="28"/>
          <w:szCs w:val="28"/>
        </w:rPr>
        <w:t xml:space="preserve">7 года соблюдется </w:t>
      </w:r>
      <w:r w:rsidRPr="002C3BDF">
        <w:rPr>
          <w:sz w:val="28"/>
          <w:szCs w:val="28"/>
        </w:rPr>
        <w:t xml:space="preserve"> на объектах лицензиата</w:t>
      </w:r>
      <w:r w:rsidR="00781B0C">
        <w:rPr>
          <w:sz w:val="28"/>
          <w:szCs w:val="28"/>
        </w:rPr>
        <w:t xml:space="preserve"> требования  пожарной безопасности МБДОУ</w:t>
      </w:r>
      <w:r w:rsidR="002767C3">
        <w:rPr>
          <w:sz w:val="28"/>
          <w:szCs w:val="28"/>
        </w:rPr>
        <w:t>.</w:t>
      </w:r>
    </w:p>
    <w:p w:rsidR="002C3BDF" w:rsidRPr="002C3BDF" w:rsidRDefault="002C3BDF" w:rsidP="002C3BDF">
      <w:pPr>
        <w:pStyle w:val="20"/>
        <w:shd w:val="clear" w:color="auto" w:fill="auto"/>
        <w:tabs>
          <w:tab w:val="left" w:pos="2016"/>
        </w:tabs>
        <w:ind w:firstLine="860"/>
        <w:jc w:val="left"/>
        <w:rPr>
          <w:sz w:val="28"/>
          <w:szCs w:val="28"/>
        </w:rPr>
      </w:pPr>
      <w:r w:rsidRPr="002C3BDF">
        <w:rPr>
          <w:sz w:val="28"/>
          <w:szCs w:val="28"/>
        </w:rPr>
        <w:t>Образовате</w:t>
      </w:r>
      <w:r w:rsidR="00781B0C">
        <w:rPr>
          <w:sz w:val="28"/>
          <w:szCs w:val="28"/>
        </w:rPr>
        <w:t>льная организация имеет</w:t>
      </w:r>
      <w:r w:rsidRPr="002C3BDF">
        <w:rPr>
          <w:sz w:val="28"/>
          <w:szCs w:val="28"/>
        </w:rPr>
        <w:t xml:space="preserve"> акт проверки готовности МБДОУ </w:t>
      </w:r>
      <w:r w:rsidR="00781B0C">
        <w:rPr>
          <w:sz w:val="28"/>
          <w:szCs w:val="28"/>
        </w:rPr>
        <w:t xml:space="preserve">«Детский сад № 12» к новому 2016-2017 </w:t>
      </w:r>
      <w:r w:rsidRPr="002C3BDF">
        <w:rPr>
          <w:sz w:val="28"/>
          <w:szCs w:val="28"/>
        </w:rPr>
        <w:t xml:space="preserve">году, выданный </w:t>
      </w:r>
      <w:r w:rsidR="000178D7" w:rsidRPr="000178D7">
        <w:rPr>
          <w:sz w:val="28"/>
          <w:szCs w:val="28"/>
        </w:rPr>
        <w:t>04.08.2016</w:t>
      </w:r>
      <w:r w:rsidRPr="000178D7">
        <w:rPr>
          <w:sz w:val="28"/>
          <w:szCs w:val="28"/>
        </w:rPr>
        <w:t xml:space="preserve"> </w:t>
      </w:r>
      <w:r w:rsidRPr="002C3BDF">
        <w:rPr>
          <w:sz w:val="28"/>
          <w:szCs w:val="28"/>
        </w:rPr>
        <w:t>года Межведомственной комиссией Петропавловск</w:t>
      </w:r>
      <w:r w:rsidR="00781B0C">
        <w:rPr>
          <w:sz w:val="28"/>
          <w:szCs w:val="28"/>
        </w:rPr>
        <w:t xml:space="preserve"> </w:t>
      </w:r>
      <w:r w:rsidRPr="002C3BDF">
        <w:rPr>
          <w:sz w:val="28"/>
          <w:szCs w:val="28"/>
        </w:rPr>
        <w:t>-</w:t>
      </w:r>
      <w:r w:rsidR="00781B0C">
        <w:rPr>
          <w:sz w:val="28"/>
          <w:szCs w:val="28"/>
        </w:rPr>
        <w:t xml:space="preserve"> </w:t>
      </w:r>
      <w:r w:rsidRPr="002C3BDF">
        <w:rPr>
          <w:sz w:val="28"/>
          <w:szCs w:val="28"/>
        </w:rPr>
        <w:t>К</w:t>
      </w:r>
      <w:r>
        <w:rPr>
          <w:sz w:val="28"/>
          <w:szCs w:val="28"/>
        </w:rPr>
        <w:t>амчатского городского округа.</w:t>
      </w:r>
      <w:r>
        <w:rPr>
          <w:sz w:val="28"/>
          <w:szCs w:val="28"/>
        </w:rPr>
        <w:tab/>
      </w:r>
      <w:bookmarkStart w:id="0" w:name="_GoBack"/>
      <w:bookmarkEnd w:id="0"/>
    </w:p>
    <w:p w:rsidR="002C3BDF" w:rsidRPr="002C3BDF" w:rsidRDefault="002C3BDF" w:rsidP="002C3BDF">
      <w:pPr>
        <w:pStyle w:val="20"/>
        <w:shd w:val="clear" w:color="auto" w:fill="auto"/>
        <w:ind w:firstLine="860"/>
        <w:jc w:val="left"/>
        <w:rPr>
          <w:sz w:val="28"/>
          <w:szCs w:val="28"/>
        </w:rPr>
      </w:pPr>
      <w:r w:rsidRPr="002C3BDF">
        <w:rPr>
          <w:sz w:val="28"/>
          <w:szCs w:val="28"/>
        </w:rPr>
        <w:t xml:space="preserve">Для организации питания в МБДОУ «Детский сад № 12» имеется пищеблок, общей площадью 82,5 </w:t>
      </w:r>
      <w:r w:rsidR="00781B0C" w:rsidRPr="002C3BDF">
        <w:rPr>
          <w:sz w:val="28"/>
          <w:szCs w:val="28"/>
        </w:rPr>
        <w:t>кв.</w:t>
      </w:r>
      <w:r w:rsidR="00781B0C">
        <w:rPr>
          <w:sz w:val="28"/>
          <w:szCs w:val="28"/>
        </w:rPr>
        <w:t>м.</w:t>
      </w:r>
      <w:r w:rsidRPr="002C3BDF">
        <w:rPr>
          <w:sz w:val="28"/>
          <w:szCs w:val="28"/>
        </w:rPr>
        <w:t xml:space="preserve"> В групповых помещениях для приема пищи имеются столы и стулья, буфетные помещения.</w:t>
      </w:r>
    </w:p>
    <w:p w:rsidR="002C3BDF" w:rsidRPr="002C3BDF" w:rsidRDefault="00781B0C" w:rsidP="002C3BDF">
      <w:pPr>
        <w:pStyle w:val="20"/>
        <w:shd w:val="clear" w:color="auto" w:fill="auto"/>
        <w:tabs>
          <w:tab w:val="left" w:pos="3001"/>
          <w:tab w:val="left" w:pos="5348"/>
        </w:tabs>
        <w:ind w:firstLine="8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Помещения соответствует </w:t>
      </w:r>
      <w:r w:rsidR="002C3BDF" w:rsidRPr="002C3BDF">
        <w:rPr>
          <w:sz w:val="28"/>
          <w:szCs w:val="28"/>
        </w:rPr>
        <w:t>санитарно</w:t>
      </w:r>
      <w:r>
        <w:rPr>
          <w:sz w:val="28"/>
          <w:szCs w:val="28"/>
        </w:rPr>
        <w:t xml:space="preserve"> </w:t>
      </w:r>
      <w:r w:rsidR="002C3BDF" w:rsidRPr="002C3BD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gramStart"/>
      <w:r w:rsidR="002C3BDF" w:rsidRPr="002C3BDF">
        <w:rPr>
          <w:sz w:val="28"/>
          <w:szCs w:val="28"/>
        </w:rPr>
        <w:t>эпидемиологическим</w:t>
      </w:r>
      <w:proofErr w:type="gramEnd"/>
    </w:p>
    <w:p w:rsidR="002C3BDF" w:rsidRPr="002C3BDF" w:rsidRDefault="002C3BDF" w:rsidP="002C3BDF">
      <w:pPr>
        <w:pStyle w:val="20"/>
        <w:shd w:val="clear" w:color="auto" w:fill="auto"/>
        <w:jc w:val="left"/>
        <w:rPr>
          <w:sz w:val="28"/>
          <w:szCs w:val="28"/>
        </w:rPr>
      </w:pPr>
      <w:r w:rsidRPr="002C3BDF">
        <w:rPr>
          <w:sz w:val="28"/>
          <w:szCs w:val="28"/>
        </w:rPr>
        <w:t>требованиям. Режим питания: 6-разовое, в соответствии с 10-дневным меню. Ведется журнал бракеража готовой кулинарной продукции.</w:t>
      </w:r>
    </w:p>
    <w:p w:rsidR="002C3BDF" w:rsidRPr="002C3BDF" w:rsidRDefault="002C3BDF" w:rsidP="002C3BDF">
      <w:pPr>
        <w:pStyle w:val="20"/>
        <w:shd w:val="clear" w:color="auto" w:fill="auto"/>
        <w:ind w:firstLine="860"/>
        <w:jc w:val="left"/>
        <w:rPr>
          <w:sz w:val="28"/>
          <w:szCs w:val="28"/>
        </w:rPr>
      </w:pPr>
      <w:r w:rsidRPr="002C3BDF">
        <w:rPr>
          <w:sz w:val="28"/>
          <w:szCs w:val="28"/>
        </w:rPr>
        <w:t>Образовательной организацией предоставлены помещения для работы медицинских работников. На помещения медицинского кабинета, расположенного по адресу 683004, г. Петропавловск-Камчатский, улица Рябиковская, 14, имеется бессрочное санитарно-эпидемиологическое заключение № 41.КЦ.08.000.М.000205.04.11 от 21.04.2011 года. В наличии лицензия на осуществление медицинской деятельности ЛО-41-01-000586 от 02.11.2015 года.</w:t>
      </w:r>
    </w:p>
    <w:p w:rsidR="00781B0C" w:rsidRDefault="002C3BDF" w:rsidP="00781B0C">
      <w:pPr>
        <w:widowControl w:val="0"/>
        <w:spacing w:after="0" w:line="288" w:lineRule="exact"/>
        <w:ind w:left="160"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C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Соответствие помещений, расположенных по адресу 683004, г. Петропавловск-Камчатский, улица Рябиковская, 14, требованиям СанПиН 2.4.1.2660-10 «Санитарно-эпидемиологические требования к устройству, содержанию и организации режима работы в дошкольных образовательных учреждениях», подтверждено бессрочным санитарно-эпидемиологическим заключением от 21.04.2011 № 41.КЦ.08.000.М.000204.04.11.</w:t>
      </w:r>
    </w:p>
    <w:p w:rsidR="002C3BDF" w:rsidRPr="002C3BDF" w:rsidRDefault="002C3BDF" w:rsidP="00781B0C">
      <w:pPr>
        <w:widowControl w:val="0"/>
        <w:spacing w:after="0" w:line="288" w:lineRule="exact"/>
        <w:ind w:left="160"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C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МБДОУ «Детский сад № 12» созданы условия, обеспечивающие сохранение и укрепление физического и психологического здоровья воспитанников:</w:t>
      </w:r>
    </w:p>
    <w:p w:rsidR="002C3BDF" w:rsidRPr="002C3BDF" w:rsidRDefault="002C3BDF" w:rsidP="00781B0C">
      <w:pPr>
        <w:widowControl w:val="0"/>
        <w:numPr>
          <w:ilvl w:val="0"/>
          <w:numId w:val="9"/>
        </w:numPr>
        <w:tabs>
          <w:tab w:val="left" w:pos="1427"/>
        </w:tabs>
        <w:spacing w:after="0" w:line="293" w:lineRule="exact"/>
        <w:ind w:left="16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C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групповых помещениях имеются спортивные уголки и уголки природы, изобразительной деятельности;</w:t>
      </w:r>
    </w:p>
    <w:p w:rsidR="002C3BDF" w:rsidRPr="002C3BDF" w:rsidRDefault="002C3BDF" w:rsidP="00781B0C">
      <w:pPr>
        <w:widowControl w:val="0"/>
        <w:numPr>
          <w:ilvl w:val="0"/>
          <w:numId w:val="9"/>
        </w:numPr>
        <w:tabs>
          <w:tab w:val="left" w:pos="1427"/>
        </w:tabs>
        <w:spacing w:after="0" w:line="293" w:lineRule="exact"/>
        <w:ind w:left="16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C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игровые площадки на территории детского сада;</w:t>
      </w:r>
    </w:p>
    <w:p w:rsidR="002C3BDF" w:rsidRPr="002C3BDF" w:rsidRDefault="002C3BDF" w:rsidP="00781B0C">
      <w:pPr>
        <w:widowControl w:val="0"/>
        <w:numPr>
          <w:ilvl w:val="0"/>
          <w:numId w:val="9"/>
        </w:numPr>
        <w:tabs>
          <w:tab w:val="left" w:pos="1427"/>
        </w:tabs>
        <w:spacing w:after="0" w:line="293" w:lineRule="exact"/>
        <w:ind w:left="16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C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медицинский блок, оснащённый оборудованием для оказания первой медицинской помощи, медикаментами, а также различными средствами для профилактики заболеваемости детей.</w:t>
      </w:r>
    </w:p>
    <w:p w:rsidR="002C3BDF" w:rsidRPr="002C3BDF" w:rsidRDefault="002C3BDF" w:rsidP="00781B0C">
      <w:pPr>
        <w:widowControl w:val="0"/>
        <w:spacing w:after="0" w:line="293" w:lineRule="exact"/>
        <w:ind w:left="16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C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Системность деятельности МБДОУ «Детский сад № 12» по вопросам </w:t>
      </w:r>
      <w:proofErr w:type="spellStart"/>
      <w:r w:rsidRPr="002C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здоровьесбережения</w:t>
      </w:r>
      <w:proofErr w:type="spellEnd"/>
      <w:r w:rsidRPr="002C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отражена в основной общеобразовательной программе дошкольного образования:</w:t>
      </w:r>
    </w:p>
    <w:p w:rsidR="002C3BDF" w:rsidRPr="002C3BDF" w:rsidRDefault="002C3BDF" w:rsidP="00781B0C">
      <w:pPr>
        <w:widowControl w:val="0"/>
        <w:numPr>
          <w:ilvl w:val="0"/>
          <w:numId w:val="9"/>
        </w:numPr>
        <w:tabs>
          <w:tab w:val="left" w:pos="1427"/>
        </w:tabs>
        <w:spacing w:after="0" w:line="293" w:lineRule="exact"/>
        <w:ind w:left="16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C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план оздоровительных мероприятий на учебный год, в котором отражены мероприятия и используемые технологии по профилактике</w:t>
      </w:r>
      <w:r w:rsidR="00781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имеется комплекс оздоровительных санитарно – гигиенических мероприятий и процедур</w:t>
      </w:r>
    </w:p>
    <w:p w:rsidR="002C3BDF" w:rsidRPr="00781B0C" w:rsidRDefault="002C3BDF" w:rsidP="00781B0C">
      <w:pPr>
        <w:widowControl w:val="0"/>
        <w:spacing w:after="0" w:line="288" w:lineRule="exact"/>
        <w:ind w:left="160"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C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МБДОУ «Детский сад № 12» заключен договор № 14 о совместной деятельности с краевым противотуберкулезным диспансером от 11.01.2011 года бессрочного действия.</w:t>
      </w:r>
    </w:p>
    <w:sectPr w:rsidR="002C3BDF" w:rsidRPr="00781B0C" w:rsidSect="002C3BD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amp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53E24"/>
    <w:multiLevelType w:val="multilevel"/>
    <w:tmpl w:val="3B6AA3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113359"/>
    <w:multiLevelType w:val="multilevel"/>
    <w:tmpl w:val="17081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F444BD"/>
    <w:multiLevelType w:val="multilevel"/>
    <w:tmpl w:val="7B82A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E277D8"/>
    <w:multiLevelType w:val="multilevel"/>
    <w:tmpl w:val="E8EA0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B434A3"/>
    <w:multiLevelType w:val="multilevel"/>
    <w:tmpl w:val="3AE2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F83C7D"/>
    <w:multiLevelType w:val="multilevel"/>
    <w:tmpl w:val="A2541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387CA2"/>
    <w:multiLevelType w:val="multilevel"/>
    <w:tmpl w:val="3684C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DC3B06"/>
    <w:multiLevelType w:val="multilevel"/>
    <w:tmpl w:val="344A6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E77D55"/>
    <w:multiLevelType w:val="multilevel"/>
    <w:tmpl w:val="0AC0D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568"/>
    <w:rsid w:val="000178D7"/>
    <w:rsid w:val="002767C3"/>
    <w:rsid w:val="002C3BDF"/>
    <w:rsid w:val="003C450C"/>
    <w:rsid w:val="005F317C"/>
    <w:rsid w:val="006361E8"/>
    <w:rsid w:val="00677584"/>
    <w:rsid w:val="00781B0C"/>
    <w:rsid w:val="00953560"/>
    <w:rsid w:val="00A22568"/>
    <w:rsid w:val="00B35984"/>
    <w:rsid w:val="00D768A7"/>
    <w:rsid w:val="00F0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C3B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C3BDF"/>
    <w:pPr>
      <w:widowControl w:val="0"/>
      <w:shd w:val="clear" w:color="auto" w:fill="FFFFFF"/>
      <w:spacing w:after="0" w:line="293" w:lineRule="exact"/>
      <w:jc w:val="both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2C3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B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C3B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C3BDF"/>
    <w:pPr>
      <w:widowControl w:val="0"/>
      <w:shd w:val="clear" w:color="auto" w:fill="FFFFFF"/>
      <w:spacing w:after="0" w:line="293" w:lineRule="exact"/>
      <w:jc w:val="both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2C3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StarshyiVospitatel</dc:creator>
  <cp:keywords/>
  <dc:description/>
  <cp:lastModifiedBy>StarshyiVospitatel</cp:lastModifiedBy>
  <cp:revision>9</cp:revision>
  <cp:lastPrinted>2016-12-21T00:37:00Z</cp:lastPrinted>
  <dcterms:created xsi:type="dcterms:W3CDTF">2016-12-20T21:54:00Z</dcterms:created>
  <dcterms:modified xsi:type="dcterms:W3CDTF">2016-12-22T23:06:00Z</dcterms:modified>
</cp:coreProperties>
</file>